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tbl>
      <w:tblPr>
        <w:tblW w:w="0" w:type="auto"/>
        <w:jc w:val="left"/>
        <w:tblInd w:w="117" w:type="dxa"/>
        <w:tblBorders>
          <w:top w:val="single" w:sz="4" w:space="0" w:color="94B3D6"/>
          <w:left w:val="single" w:sz="4" w:space="0" w:color="94B3D6"/>
          <w:bottom w:val="single" w:sz="4" w:space="0" w:color="94B3D6"/>
          <w:right w:val="single" w:sz="4" w:space="0" w:color="94B3D6"/>
          <w:insideH w:val="single" w:sz="4" w:space="0" w:color="94B3D6"/>
          <w:insideV w:val="single" w:sz="4" w:space="0" w:color="94B3D6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109"/>
        <w:gridCol w:w="1429"/>
        <w:gridCol w:w="2800"/>
      </w:tblGrid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C5EECE"/>
          </w:tcPr>
          <w:p>
            <w:pPr>
              <w:pStyle w:val="TableParagraph"/>
              <w:spacing w:line="240" w:lineRule="auto" w:before="8"/>
              <w:rPr>
                <w:b/>
                <w:sz w:val="13"/>
              </w:rPr>
            </w:pPr>
            <w:r>
              <w:rPr>
                <w:b/>
                <w:color w:val="006000"/>
                <w:sz w:val="13"/>
              </w:rPr>
              <w:t>Наименование работ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C5EECE"/>
          </w:tcPr>
          <w:p>
            <w:pPr>
              <w:pStyle w:val="TableParagraph"/>
              <w:spacing w:line="240" w:lineRule="auto" w:before="8"/>
              <w:ind w:left="-1"/>
              <w:rPr>
                <w:b/>
                <w:sz w:val="13"/>
              </w:rPr>
            </w:pPr>
            <w:r>
              <w:rPr>
                <w:b/>
                <w:color w:val="006000"/>
                <w:sz w:val="13"/>
              </w:rPr>
              <w:t>Единица измерения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C5EECE"/>
          </w:tcPr>
          <w:p>
            <w:pPr>
              <w:pStyle w:val="TableParagraph"/>
              <w:spacing w:line="240" w:lineRule="auto" w:before="8"/>
              <w:ind w:left="268"/>
              <w:rPr>
                <w:b/>
                <w:sz w:val="13"/>
              </w:rPr>
            </w:pPr>
            <w:r>
              <w:rPr>
                <w:b/>
                <w:color w:val="006000"/>
                <w:sz w:val="13"/>
              </w:rPr>
              <w:t>Цена за единицу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Демонтаж кирпичной кладки ½ кирпича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600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Демонтаж стен бетон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1000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Демонтаж  подоконной тумбы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3500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Демонтаж перегородок из ГВЛ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200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Демонтаж стяжки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400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Демонтаж деревянного пола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200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Демонтаж  керамической плитки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Демонтаж обоев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Демонтаж дверного блока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300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Демонтаж оконного блока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Демонтаж  подоконника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300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Демонтаж  краски/ шпатлевки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150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Демонтаж линолеума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Демонтаж ламината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Демонтаж плинтуса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30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Демонтаж  потолочной плитки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Демонтаж ванны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300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Демонтаж раковины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200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Демонтаж унитаза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Вывоз мусора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тонна.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1500</w:t>
            </w:r>
          </w:p>
        </w:tc>
      </w:tr>
      <w:tr>
        <w:trPr>
          <w:trHeight w:val="185" w:hRule="exact"/>
        </w:trPr>
        <w:tc>
          <w:tcPr>
            <w:tcW w:w="7338" w:type="dxa"/>
            <w:gridSpan w:val="3"/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ПОТОЛОК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Грунтовка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Шпаклевка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180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Покраска (в 2 слоя)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Наклейка  флизилина/стеклообоев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180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Устройство потолка 1 уровень ГКЛ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400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Устройство  потолка многоуровневого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600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Потолок армстронг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350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Потолок из пластиковых панелей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350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Наклейка  потолочной плитки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Расшивка потолочных  швов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Устройство  гардиной ниши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Устройство  обратной полки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Утепление/шумоизоляция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200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Монтаж  потолочного короба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700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Заделка стыков серпянкой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50</w:t>
            </w:r>
          </w:p>
        </w:tc>
      </w:tr>
      <w:tr>
        <w:trPr>
          <w:trHeight w:val="185" w:hRule="exact"/>
        </w:trPr>
        <w:tc>
          <w:tcPr>
            <w:tcW w:w="7338" w:type="dxa"/>
            <w:gridSpan w:val="3"/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СТЕНЫ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Грунтовка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Штукатурка стен по маякам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350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Шпаклевка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180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Монтаж перегородок из ГВЛ/ГКЛ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450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Монтаж</w:t>
            </w:r>
            <w:r>
              <w:rPr>
                <w:spacing w:val="-12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стен</w:t>
            </w:r>
            <w:r>
              <w:rPr>
                <w:spacing w:val="-12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и</w:t>
            </w:r>
            <w:r>
              <w:rPr>
                <w:spacing w:val="-13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перегородок</w:t>
            </w:r>
            <w:r>
              <w:rPr>
                <w:spacing w:val="-12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из</w:t>
            </w:r>
            <w:r>
              <w:rPr>
                <w:spacing w:val="-11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кирпича</w:t>
            </w:r>
            <w:r>
              <w:rPr>
                <w:spacing w:val="-13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(1/2</w:t>
            </w:r>
            <w:r>
              <w:rPr>
                <w:spacing w:val="-13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кирп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600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Наклейка  флизилина/стеклообоев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170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Оклейка обоями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Покраска (в 2 слоя)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Утепление/шумоизоляция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200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Монтаж  оконных/дверных откосов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300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подоконика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750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Штукатурка короед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300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Монтаж короба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Монтаж пластиковых  панелей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350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Наклейка  керамической плитки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600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Наклейка  искусственного/дикого камня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600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Монтаж плинтуса пластика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70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Монтаж плинтуса дерево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Покраска труб отопления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100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Покраска  радиаторов отопления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секц.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арочного  уголка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130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Шпатлевание откосов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Заделка стыков серпянкой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Затирка межплиточных  швов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70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Облицовка</w:t>
            </w:r>
            <w:r>
              <w:rPr>
                <w:spacing w:val="-23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стен</w:t>
            </w:r>
            <w:r>
              <w:rPr>
                <w:spacing w:val="-23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широкоформатной</w:t>
            </w:r>
            <w:r>
              <w:rPr>
                <w:spacing w:val="-23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плиткой,</w:t>
            </w:r>
            <w:r>
              <w:rPr>
                <w:spacing w:val="-23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моза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договорная</w:t>
            </w:r>
          </w:p>
        </w:tc>
      </w:tr>
      <w:tr>
        <w:trPr>
          <w:trHeight w:val="185" w:hRule="exact"/>
        </w:trPr>
        <w:tc>
          <w:tcPr>
            <w:tcW w:w="7338" w:type="dxa"/>
            <w:gridSpan w:val="3"/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ПОЛ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Грунтовка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Заливка стяжки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350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Заливка  самовыравнивающихся полов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250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Настил покрытия пола ДСП/фанеры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200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Настил пола по лагам готовым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300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Устройство лаг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Настил ламината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200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Настил линолеума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Сварка/склейка линолеума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Настил ковролина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Наклейка плитки ПВХ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200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Наклейка  керамической плитки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550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Наклейка мозаики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договорная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порогов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Гидроизоляция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Утепление/шумоизоляция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200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Укладка паркетной доски, пробки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Устройство плинтуса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70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Армирование пола сеткой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</w:t>
            </w:r>
          </w:p>
        </w:tc>
      </w:tr>
      <w:tr>
        <w:trPr>
          <w:trHeight w:val="185" w:hRule="exact"/>
        </w:trPr>
        <w:tc>
          <w:tcPr>
            <w:tcW w:w="7338" w:type="dxa"/>
            <w:gridSpan w:val="3"/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ОСТАЛЬНОЕ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двери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2700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Армирование углов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70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Сбор конструкций из хромированных труб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Наклейка спец. обоев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800</w:t>
            </w:r>
          </w:p>
        </w:tc>
      </w:tr>
      <w:tr>
        <w:trPr>
          <w:trHeight w:val="185" w:hRule="exact"/>
        </w:trPr>
        <w:tc>
          <w:tcPr>
            <w:tcW w:w="7338" w:type="dxa"/>
            <w:gridSpan w:val="3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САНТЕХНИЧЕСКИЕ РАБОТЫ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Штроба до 25 мм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400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Штроба от 25-50 мм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1000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счетчиков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600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Замена счетчика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800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унитаза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Замена унитаза с демонтажем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1800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ванны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1500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Замена ванны с демонтажем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2000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раковины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1000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Подключение  стиральной машины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1000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Подключение бойлера (с электрикой)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2000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 смесителя (раковина,ванна)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550-700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Замена смесителя с демонтажем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700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Монтаж  радиаторов отопления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1800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Замена  радиаторов отопления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3500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душевой кабины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3000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Замена стояка канализации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1600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Монтаж канализации 50 мм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350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Монтаж канализации 110 мм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400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Пробивка отверстий под канализационные  трубы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400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 полотенцесушителя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2500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инсталляции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3500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Замена стояка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1200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ind w:right="-2"/>
              <w:rPr>
                <w:sz w:val="14"/>
              </w:rPr>
            </w:pPr>
            <w:r>
              <w:rPr>
                <w:w w:val="105"/>
                <w:sz w:val="14"/>
              </w:rPr>
              <w:t>Установка</w:t>
            </w:r>
            <w:r>
              <w:rPr>
                <w:spacing w:val="-20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гребенки</w:t>
            </w:r>
            <w:r>
              <w:rPr>
                <w:spacing w:val="-20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(разводки:</w:t>
            </w:r>
            <w:r>
              <w:rPr>
                <w:spacing w:val="-18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медь,</w:t>
            </w:r>
            <w:r>
              <w:rPr>
                <w:spacing w:val="-19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полипропил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/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4500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биде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Установка раковины с тумбой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2000</w:t>
            </w:r>
          </w:p>
        </w:tc>
      </w:tr>
      <w:tr>
        <w:trPr>
          <w:trHeight w:val="185" w:hRule="exact"/>
        </w:trPr>
        <w:tc>
          <w:tcPr>
            <w:tcW w:w="7338" w:type="dxa"/>
            <w:gridSpan w:val="3"/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ЭЛЕКТРОМОНТАЖНЫЕ   РАБОТЫ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Штроба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200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Прокладка кабеля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60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Прокладка кабеля в гофре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80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Шробление под электроточку в стене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150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 подрозетника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Монтаж  распределительной коробки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300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 электрощитка подключ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3500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Замена электрощитка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4200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автоматов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300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счетчика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700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 розеток/выключателей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Монтаж теплого пола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м.кв.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350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 терморегулятора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 точечных светильников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300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бра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300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люстры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Прокладка кабель канала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30</w:t>
            </w:r>
          </w:p>
        </w:tc>
      </w:tr>
      <w:tr>
        <w:trPr>
          <w:trHeight w:val="185" w:hRule="exact"/>
        </w:trPr>
        <w:tc>
          <w:tcPr>
            <w:tcW w:w="7338" w:type="dxa"/>
            <w:gridSpan w:val="3"/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Прайс на отделочные работы бань и саун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печи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дымохода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Проход  перекрытия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1200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Установка уплотнителя на крышу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1100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Заливка фундамента под печь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м3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3500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Устройство чистового пола (с шлифовкой)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м2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Устройство слива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2500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Отделка стен, потолков вагонкой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м2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300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Устройство</w:t>
            </w:r>
            <w:r>
              <w:rPr>
                <w:spacing w:val="-22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изоляции</w:t>
            </w:r>
            <w:r>
              <w:rPr>
                <w:spacing w:val="-22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стен,</w:t>
            </w:r>
            <w:r>
              <w:rPr>
                <w:spacing w:val="-22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потолков</w:t>
            </w:r>
            <w:r>
              <w:rPr>
                <w:spacing w:val="-22"/>
                <w:w w:val="105"/>
                <w:sz w:val="14"/>
              </w:rPr>
              <w:t> </w:t>
            </w:r>
            <w:r>
              <w:rPr>
                <w:w w:val="105"/>
                <w:sz w:val="14"/>
              </w:rPr>
              <w:t>(пароизоляц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м2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150-200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дверей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2000-3000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w w:val="105"/>
                <w:sz w:val="14"/>
              </w:rPr>
              <w:t>Монтаж лавок, полков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1000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  <w:shd w:val="clear" w:color="auto" w:fill="DCE6F0"/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Кладка бруса</w:t>
            </w:r>
          </w:p>
        </w:tc>
        <w:tc>
          <w:tcPr>
            <w:tcW w:w="1429" w:type="dxa"/>
            <w:tcBorders>
              <w:left w:val="nil"/>
              <w:right w:val="nil"/>
            </w:tcBorders>
            <w:shd w:val="clear" w:color="auto" w:fill="DCE6F0"/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м.п.</w:t>
            </w:r>
          </w:p>
        </w:tc>
        <w:tc>
          <w:tcPr>
            <w:tcW w:w="2800" w:type="dxa"/>
            <w:tcBorders>
              <w:left w:val="nil"/>
            </w:tcBorders>
            <w:shd w:val="clear" w:color="auto" w:fill="DCE6F0"/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150</w:t>
            </w:r>
          </w:p>
        </w:tc>
      </w:tr>
      <w:tr>
        <w:trPr>
          <w:trHeight w:val="185" w:hRule="exact"/>
        </w:trPr>
        <w:tc>
          <w:tcPr>
            <w:tcW w:w="3109" w:type="dxa"/>
            <w:tcBorders>
              <w:right w:val="nil"/>
            </w:tcBorders>
          </w:tcPr>
          <w:p>
            <w:pPr>
              <w:pStyle w:val="TableParagraph"/>
              <w:rPr>
                <w:sz w:val="14"/>
              </w:rPr>
            </w:pPr>
            <w:r>
              <w:rPr>
                <w:sz w:val="14"/>
              </w:rPr>
              <w:t>Установка  деревянных лестниц</w:t>
            </w:r>
          </w:p>
        </w:tc>
        <w:tc>
          <w:tcPr>
            <w:tcW w:w="1429" w:type="dxa"/>
            <w:tcBorders>
              <w:left w:val="nil"/>
              <w:right w:val="nil"/>
            </w:tcBorders>
          </w:tcPr>
          <w:p>
            <w:pPr>
              <w:pStyle w:val="TableParagraph"/>
              <w:ind w:left="-1"/>
              <w:rPr>
                <w:sz w:val="14"/>
              </w:rPr>
            </w:pPr>
            <w:r>
              <w:rPr>
                <w:w w:val="105"/>
                <w:sz w:val="14"/>
              </w:rPr>
              <w:t>шт.</w:t>
            </w:r>
          </w:p>
        </w:tc>
        <w:tc>
          <w:tcPr>
            <w:tcW w:w="2800" w:type="dxa"/>
            <w:tcBorders>
              <w:left w:val="nil"/>
            </w:tcBorders>
          </w:tcPr>
          <w:p>
            <w:pPr>
              <w:pStyle w:val="TableParagraph"/>
              <w:ind w:left="268"/>
              <w:rPr>
                <w:sz w:val="14"/>
              </w:rPr>
            </w:pPr>
            <w:r>
              <w:rPr>
                <w:w w:val="105"/>
                <w:sz w:val="14"/>
              </w:rPr>
              <w:t>от 10 000</w:t>
            </w:r>
          </w:p>
        </w:tc>
      </w:tr>
    </w:tbl>
    <w:sectPr>
      <w:type w:val="continuous"/>
      <w:pgSz w:w="22380" w:h="31660"/>
      <w:pgMar w:top="2020" w:bottom="280" w:left="1800" w:right="32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CC"/>
    <w:family w:val="roman"/>
    <w:pitch w:val="variable"/>
  </w:font>
  <w:font w:name="Calibri">
    <w:altName w:val="Calibri"/>
    <w:charset w:val="CC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>
      <w:spacing w:line="170" w:lineRule="exact"/>
      <w:ind w:left="18"/>
    </w:pPr>
    <w:rPr>
      <w:rFonts w:ascii="Calibri" w:hAnsi="Calibri" w:eastAsia="Calibri" w:cs="Calibri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dcterms:created xsi:type="dcterms:W3CDTF">2020-08-28T23:41:37Z</dcterms:created>
  <dcterms:modified xsi:type="dcterms:W3CDTF">2020-08-28T23:41:37Z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2020-08-28T00:00:00Z</vt:filetime>
  </property>
  <property fmtid="{D5CDD505-2E9C-101B-9397-08002B2CF9AE}" pid="3" name="Creator">
    <vt:lpwstr>Microsoft® Excel® 2016</vt:lpwstr>
  </property>
  <property fmtid="{D5CDD505-2E9C-101B-9397-08002B2CF9AE}" pid="4" name="LastSaved">
    <vt:filetime>2020-08-28T00:00:00Z</vt:filetime>
  </property>
</Properties>
</file>